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FE" w:rsidRPr="0067708D" w:rsidRDefault="005929FE" w:rsidP="005929FE">
      <w:pPr>
        <w:jc w:val="center"/>
        <w:rPr>
          <w:rFonts w:eastAsia="Times New Roman"/>
          <w:sz w:val="28"/>
          <w:szCs w:val="28"/>
          <w:lang w:eastAsia="ru-RU"/>
        </w:rPr>
      </w:pPr>
      <w:r w:rsidRPr="0067708D">
        <w:rPr>
          <w:rFonts w:eastAsia="Times New Roman"/>
          <w:noProof/>
          <w:sz w:val="28"/>
          <w:szCs w:val="28"/>
          <w:lang w:val="ru-RU" w:eastAsia="ru-RU"/>
        </w:rPr>
        <w:drawing>
          <wp:inline distT="0" distB="0" distL="0" distR="0" wp14:anchorId="33C31E45" wp14:editId="5F6CFCFB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9FE" w:rsidRPr="005929FE" w:rsidRDefault="005929FE" w:rsidP="005929FE">
      <w:pPr>
        <w:jc w:val="center"/>
        <w:outlineLvl w:val="0"/>
        <w:rPr>
          <w:rFonts w:eastAsia="Times New Roman"/>
          <w:lang w:val="ru-RU" w:eastAsia="ru-RU"/>
        </w:rPr>
      </w:pPr>
      <w:r w:rsidRPr="005929FE">
        <w:rPr>
          <w:rFonts w:eastAsia="Times New Roman"/>
          <w:lang w:val="ru-RU" w:eastAsia="ru-RU"/>
        </w:rPr>
        <w:t>МИНИСТЕРСТВО НАУКИ И ВЫСШЕГО ОБРАЗОВАНИЯ РОССИЙСКОЙ ФЕДЕРАЦИИ</w:t>
      </w:r>
    </w:p>
    <w:p w:rsidR="005929FE" w:rsidRPr="005929FE" w:rsidRDefault="005929FE" w:rsidP="005929FE">
      <w:pPr>
        <w:ind w:right="-6" w:hanging="71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5929FE">
        <w:rPr>
          <w:rFonts w:eastAsia="Times New Roman"/>
          <w:b/>
          <w:bCs/>
          <w:sz w:val="28"/>
          <w:szCs w:val="28"/>
          <w:lang w:val="ru-RU" w:eastAsia="ru-RU"/>
        </w:rPr>
        <w:t xml:space="preserve">ФЕДЕРАЛЬНОЕ ГОСУДАРСТВЕННОЕ БЮДЖЕТНОЕ </w:t>
      </w:r>
    </w:p>
    <w:p w:rsidR="005929FE" w:rsidRPr="005929FE" w:rsidRDefault="005929FE" w:rsidP="005929FE">
      <w:pPr>
        <w:ind w:right="-6" w:hanging="71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5929FE">
        <w:rPr>
          <w:rFonts w:eastAsia="Times New Roman"/>
          <w:b/>
          <w:bCs/>
          <w:sz w:val="28"/>
          <w:szCs w:val="28"/>
          <w:lang w:val="ru-RU" w:eastAsia="ru-RU"/>
        </w:rPr>
        <w:t>ОБРАЗОВАТЕЛЬНОЕ УЧРЕЖДЕНИЕ ВЫСШЕГО ОБРАЗОВАНИЯ</w:t>
      </w:r>
      <w:r w:rsidRPr="005929FE">
        <w:rPr>
          <w:rFonts w:eastAsia="Times New Roman"/>
          <w:bCs/>
          <w:sz w:val="28"/>
          <w:szCs w:val="28"/>
          <w:lang w:val="ru-RU" w:eastAsia="ru-RU"/>
        </w:rPr>
        <w:t xml:space="preserve"> «</w:t>
      </w:r>
      <w:r w:rsidRPr="005929FE">
        <w:rPr>
          <w:rFonts w:eastAsia="Times New Roman"/>
          <w:b/>
          <w:bCs/>
          <w:sz w:val="28"/>
          <w:szCs w:val="28"/>
          <w:lang w:val="ru-RU" w:eastAsia="ru-RU"/>
        </w:rPr>
        <w:t>ДОНСКОЙ ГОСУДАРСТВЕННЫЙ ТЕХНИЧЕСКИЙ УНИВЕРСИТЕТ»</w:t>
      </w:r>
    </w:p>
    <w:p w:rsidR="005929FE" w:rsidRPr="0067708D" w:rsidRDefault="005929FE" w:rsidP="005929F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7708D">
        <w:rPr>
          <w:rFonts w:eastAsia="Times New Roman"/>
          <w:b/>
          <w:bCs/>
          <w:sz w:val="28"/>
          <w:szCs w:val="28"/>
          <w:lang w:eastAsia="ru-RU"/>
        </w:rPr>
        <w:t>(ДГТУ)</w:t>
      </w: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b/>
          <w:color w:val="00000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2"/>
      </w:tblGrid>
      <w:tr w:rsidR="005929FE" w:rsidRPr="00CF7D18" w:rsidTr="001E6D20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5929FE" w:rsidRPr="005929FE" w:rsidRDefault="005929FE" w:rsidP="001E6D20">
            <w:pPr>
              <w:jc w:val="center"/>
              <w:rPr>
                <w:rFonts w:eastAsia="Times New Roman"/>
                <w:lang w:val="ru-RU" w:eastAsia="ru-RU"/>
              </w:rPr>
            </w:pPr>
            <w:r w:rsidRPr="005929FE">
              <w:rPr>
                <w:rFonts w:eastAsia="Times New Roman"/>
                <w:b/>
                <w:color w:val="000000"/>
                <w:lang w:val="ru-RU" w:eastAsia="ru-RU"/>
              </w:rPr>
              <w:t>МЕТОДИЧЕСКИЕ МАТЕРИАЛЫ</w:t>
            </w:r>
          </w:p>
          <w:p w:rsidR="005929FE" w:rsidRPr="005929FE" w:rsidRDefault="005929FE" w:rsidP="001E6D20">
            <w:pPr>
              <w:jc w:val="center"/>
              <w:rPr>
                <w:rFonts w:eastAsia="Times New Roman"/>
                <w:lang w:val="ru-RU" w:eastAsia="ru-RU"/>
              </w:rPr>
            </w:pPr>
            <w:r w:rsidRPr="005929FE">
              <w:rPr>
                <w:rFonts w:eastAsia="Times New Roman"/>
                <w:lang w:val="ru-RU" w:eastAsia="ru-RU"/>
              </w:rPr>
              <w:t>к рабочей программе дисциплины</w:t>
            </w:r>
          </w:p>
        </w:tc>
      </w:tr>
      <w:tr w:rsidR="005929FE" w:rsidRPr="0093516F" w:rsidTr="001E6D20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0B2EFA" w:rsidRDefault="005929FE" w:rsidP="005929FE">
            <w:pPr>
              <w:jc w:val="center"/>
              <w:rPr>
                <w:rFonts w:eastAsia="Times New Roman"/>
                <w:b/>
                <w:color w:val="000000"/>
                <w:lang w:val="ru-RU" w:eastAsia="ru-RU"/>
              </w:rPr>
            </w:pPr>
            <w:r w:rsidRPr="005929FE">
              <w:rPr>
                <w:rFonts w:eastAsia="Times New Roman"/>
                <w:color w:val="000000"/>
                <w:lang w:val="ru-RU" w:eastAsia="ru-RU"/>
              </w:rPr>
              <w:t>«</w:t>
            </w:r>
            <w:r w:rsidR="000B2EFA">
              <w:rPr>
                <w:rFonts w:eastAsia="Times New Roman"/>
                <w:b/>
                <w:color w:val="000000"/>
                <w:lang w:val="ru-RU" w:eastAsia="ru-RU"/>
              </w:rPr>
              <w:t xml:space="preserve">ПРОФИЛИРУЮЩАЯ ДИСЦИПЛИНА </w:t>
            </w:r>
          </w:p>
          <w:p w:rsidR="005929FE" w:rsidRPr="005929FE" w:rsidRDefault="000B2EFA" w:rsidP="005929FE">
            <w:pPr>
              <w:jc w:val="center"/>
              <w:rPr>
                <w:rFonts w:eastAsia="Times New Roman"/>
                <w:b/>
                <w:color w:val="000000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lang w:val="ru-RU" w:eastAsia="ru-RU"/>
              </w:rPr>
              <w:t>(специальность)</w:t>
            </w:r>
            <w:r w:rsidR="005929FE" w:rsidRPr="005929FE">
              <w:rPr>
                <w:rFonts w:eastAsia="Times New Roman"/>
                <w:b/>
                <w:color w:val="000000"/>
                <w:lang w:val="ru-RU" w:eastAsia="ru-RU"/>
              </w:rPr>
              <w:t>»</w:t>
            </w:r>
          </w:p>
          <w:p w:rsidR="005929FE" w:rsidRPr="005929FE" w:rsidRDefault="005929FE" w:rsidP="001E6D20">
            <w:pPr>
              <w:jc w:val="center"/>
              <w:rPr>
                <w:rFonts w:eastAsia="Times New Roman"/>
                <w:lang w:val="ru-RU" w:eastAsia="ru-RU"/>
              </w:rPr>
            </w:pPr>
            <w:r w:rsidRPr="005929FE">
              <w:rPr>
                <w:rFonts w:eastAsia="Times New Roman"/>
                <w:color w:val="000000"/>
                <w:lang w:val="ru-RU" w:eastAsia="ru-RU"/>
              </w:rPr>
              <w:t>для студентов направления</w:t>
            </w:r>
          </w:p>
          <w:p w:rsidR="005929FE" w:rsidRPr="005929FE" w:rsidRDefault="005929FE" w:rsidP="001E6D20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5929FE">
              <w:rPr>
                <w:rFonts w:eastAsia="Times New Roman"/>
                <w:color w:val="000000"/>
                <w:lang w:val="ru-RU" w:eastAsia="ru-RU"/>
              </w:rPr>
              <w:t>53.03.01 Музыкальное искусство эстрады</w:t>
            </w:r>
          </w:p>
          <w:p w:rsidR="005929FE" w:rsidRPr="005929FE" w:rsidRDefault="005929FE" w:rsidP="001E6D20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5929FE">
              <w:rPr>
                <w:rFonts w:eastAsia="Times New Roman"/>
                <w:color w:val="000000"/>
                <w:lang w:val="ru-RU" w:eastAsia="ru-RU"/>
              </w:rPr>
              <w:t>профиль «Инструменты эстрадного оркестра»</w:t>
            </w:r>
          </w:p>
          <w:p w:rsidR="005929FE" w:rsidRPr="0093516F" w:rsidRDefault="005929FE" w:rsidP="001E6D20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93516F">
              <w:rPr>
                <w:rFonts w:eastAsia="Times New Roman"/>
                <w:color w:val="000000"/>
                <w:lang w:val="ru-RU" w:eastAsia="ru-RU"/>
              </w:rPr>
              <w:t>(заочная форма обучения)</w:t>
            </w:r>
          </w:p>
          <w:p w:rsidR="005929FE" w:rsidRPr="0093516F" w:rsidRDefault="005929FE" w:rsidP="001E6D2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</w:tbl>
    <w:p w:rsidR="005929FE" w:rsidRPr="0093516F" w:rsidRDefault="005929FE" w:rsidP="005929FE">
      <w:pPr>
        <w:rPr>
          <w:rFonts w:eastAsia="Times New Roman"/>
          <w:sz w:val="20"/>
          <w:szCs w:val="20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93516F" w:rsidRDefault="005929FE" w:rsidP="005929FE">
      <w:pPr>
        <w:rPr>
          <w:rFonts w:eastAsia="Times New Roman"/>
          <w:sz w:val="28"/>
          <w:szCs w:val="28"/>
          <w:lang w:val="ru-RU" w:eastAsia="ru-RU"/>
        </w:rPr>
      </w:pPr>
    </w:p>
    <w:p w:rsidR="005929FE" w:rsidRPr="0067708D" w:rsidRDefault="005929FE" w:rsidP="005929FE">
      <w:pPr>
        <w:jc w:val="center"/>
        <w:rPr>
          <w:rFonts w:eastAsia="Times New Roman"/>
          <w:sz w:val="28"/>
          <w:szCs w:val="28"/>
          <w:lang w:eastAsia="ru-RU"/>
        </w:rPr>
      </w:pPr>
      <w:r w:rsidRPr="0067708D">
        <w:rPr>
          <w:rFonts w:eastAsia="Times New Roman"/>
          <w:sz w:val="28"/>
          <w:szCs w:val="28"/>
          <w:lang w:eastAsia="ru-RU"/>
        </w:rPr>
        <w:t>Ростов-на-Дону</w:t>
      </w:r>
    </w:p>
    <w:p w:rsidR="005929FE" w:rsidRPr="00C45DB1" w:rsidRDefault="00CF7D18" w:rsidP="005929FE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2025</w:t>
      </w:r>
      <w:bookmarkStart w:id="0" w:name="_GoBack"/>
      <w:bookmarkEnd w:id="0"/>
    </w:p>
    <w:p w:rsidR="005929FE" w:rsidRDefault="005929FE" w:rsidP="005929FE">
      <w:pPr>
        <w:jc w:val="both"/>
        <w:rPr>
          <w:rFonts w:eastAsia="Times New Roman"/>
          <w:sz w:val="28"/>
          <w:szCs w:val="28"/>
          <w:lang w:eastAsia="ru-RU"/>
        </w:rPr>
      </w:pPr>
      <w:r w:rsidRPr="0067708D">
        <w:rPr>
          <w:rFonts w:eastAsia="Times New Roman"/>
          <w:sz w:val="28"/>
          <w:szCs w:val="28"/>
          <w:lang w:eastAsia="ru-RU"/>
        </w:rPr>
        <w:br w:type="page"/>
      </w:r>
    </w:p>
    <w:p w:rsidR="00307727" w:rsidRDefault="0047155C" w:rsidP="00307727">
      <w:pPr>
        <w:pStyle w:val="a6"/>
        <w:numPr>
          <w:ilvl w:val="0"/>
          <w:numId w:val="1"/>
        </w:numPr>
        <w:rPr>
          <w:b/>
          <w:sz w:val="28"/>
          <w:szCs w:val="28"/>
        </w:rPr>
      </w:pPr>
      <w:r w:rsidRPr="00307727">
        <w:rPr>
          <w:b/>
          <w:sz w:val="28"/>
          <w:szCs w:val="28"/>
        </w:rPr>
        <w:lastRenderedPageBreak/>
        <w:t>ОЦЕНОЧНЫЕ МАТЕРИАЛЫ.</w:t>
      </w:r>
    </w:p>
    <w:p w:rsidR="00307727" w:rsidRDefault="00307727" w:rsidP="000B2EFA">
      <w:pPr>
        <w:pStyle w:val="a6"/>
        <w:spacing w:line="360" w:lineRule="auto"/>
        <w:ind w:left="1440"/>
        <w:rPr>
          <w:b/>
          <w:sz w:val="28"/>
          <w:szCs w:val="28"/>
        </w:rPr>
      </w:pPr>
    </w:p>
    <w:p w:rsidR="006B51DB" w:rsidRPr="006B51DB" w:rsidRDefault="006B51DB" w:rsidP="006B51D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Программный минимум по курсам (студент должен пройти в классе по специальности минимальное количество следующих упражнений и произведений):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8 упражнений на интервалы и 8, соответствующих им, мелодических этюдов; 2 этюда выразительного пения; 2 романса;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4 произведения эстрадного характера на английском и русском языках (по 2), в том числе - песни из мюзиклов.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8 упражнений для развития подвижности; 4 вокализа для развития подвижности; 2 романса; 4 произведения эстрадно-джазового характера на английском языке и 2 произведения эстрадного характера на русском языке, в том числе - песни из мюзиклов.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8 коротких и 8 длинных 2-тактовых секвенций на 2 5 1 последовательность; 2 Блюз-этюда; 4 произведения эстрадно-джазового характера на английском языке и 2 произведения эстрадного характера на русском языке, в том числе - песни из мюзиклов.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Песня в стиле рок, кантри, ритм &amp; блюз, рок-н-ролл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Произведения эстрадно-джазового характера</w:t>
      </w:r>
      <w:r w:rsidRPr="006B51DB">
        <w:rPr>
          <w:sz w:val="28"/>
          <w:szCs w:val="28"/>
          <w:lang w:val="ru-RU"/>
        </w:rPr>
        <w:t xml:space="preserve"> в различных жанрах и стилях, обязательно исполнение отрывков из зарубежных и отечественных мюзиклов, рок-опер, музыкально-драматических спектаклей.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Требования к техническим зачетам и экзаменам: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1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Тех.зачёт: двухголосная</w:t>
      </w:r>
      <w:r w:rsidRPr="006B51DB">
        <w:rPr>
          <w:sz w:val="28"/>
          <w:szCs w:val="28"/>
          <w:lang w:val="ru-RU"/>
        </w:rPr>
        <w:t xml:space="preserve"> инвенции Баха (2-й голос на ф-но исполняет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Pr="006B51DB">
        <w:rPr>
          <w:sz w:val="28"/>
          <w:szCs w:val="28"/>
          <w:lang w:val="ru-RU"/>
        </w:rPr>
        <w:t xml:space="preserve"> 1 этюд и секвенции, лады            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романс (городской);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lastRenderedPageBreak/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ехнический зачет: двухголосная </w:t>
      </w:r>
      <w:r w:rsidRPr="006B51DB">
        <w:rPr>
          <w:sz w:val="28"/>
          <w:szCs w:val="28"/>
          <w:lang w:val="ru-RU"/>
        </w:rPr>
        <w:t>инвенции Баха (2-й голос –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Pr="006B51DB">
        <w:rPr>
          <w:sz w:val="28"/>
          <w:szCs w:val="28"/>
          <w:lang w:val="ru-RU"/>
        </w:rPr>
        <w:t xml:space="preserve"> 1 этюд и секвенции, звукоряды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Академ. концерт: 2 контрастных произведения эстрадно-джазового характера на русском и иностранном языках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песня из мюзикла;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3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Технический зачет: двухголосная</w:t>
      </w:r>
      <w:r w:rsidRPr="006B51DB">
        <w:rPr>
          <w:sz w:val="28"/>
          <w:szCs w:val="28"/>
          <w:lang w:val="ru-RU"/>
        </w:rPr>
        <w:t xml:space="preserve"> инвенции Баха (2-й голос на ф-но исполняет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Pr="006B51DB">
        <w:rPr>
          <w:sz w:val="28"/>
          <w:szCs w:val="28"/>
          <w:lang w:val="ru-RU"/>
        </w:rPr>
        <w:t xml:space="preserve"> 1 этюд и секвенции, звукоряды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Академический концерт: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самостоятельная работа: расшифровка аудиозаписей 2 несложных произведений эстрадного характера и их исполнение.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песня из мюзикла;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4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Технический зачет: двухголосная</w:t>
      </w:r>
      <w:r w:rsidRPr="006B51DB">
        <w:rPr>
          <w:sz w:val="28"/>
          <w:szCs w:val="28"/>
          <w:lang w:val="ru-RU"/>
        </w:rPr>
        <w:t xml:space="preserve"> инвенции Баха (2-й голос на ф-но исполняет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Pr="006B51DB">
        <w:rPr>
          <w:sz w:val="28"/>
          <w:szCs w:val="28"/>
          <w:lang w:val="ru-RU"/>
        </w:rPr>
        <w:t xml:space="preserve"> 1 этюд и секвенции, звукоряды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lastRenderedPageBreak/>
        <w:t xml:space="preserve">Академический концерт: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- 2 произведения эстрадно- джазового характера.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песня из мюзикла;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5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Технический зачет: двухголосная</w:t>
      </w:r>
      <w:r w:rsidRPr="006B51DB">
        <w:rPr>
          <w:sz w:val="28"/>
          <w:szCs w:val="28"/>
          <w:lang w:val="ru-RU"/>
        </w:rPr>
        <w:t xml:space="preserve"> инвенции Баха (2-й голос на ф-но исполняет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Pr="006B51DB">
        <w:rPr>
          <w:sz w:val="28"/>
          <w:szCs w:val="28"/>
          <w:lang w:val="ru-RU"/>
        </w:rPr>
        <w:t xml:space="preserve">  1 этюд и секвенции, звукоряды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Академический концерт: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самостоятельная работа: расшифровка аудиозаписей 2 несложных произведений эстрадного характера и их исполнение.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песня из мюзикла;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6 семестр: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Т</w:t>
      </w:r>
      <w:r w:rsidR="005E7252">
        <w:rPr>
          <w:sz w:val="28"/>
          <w:szCs w:val="28"/>
          <w:lang w:val="ru-RU"/>
        </w:rPr>
        <w:t xml:space="preserve">ехнический зачет: двухголосная </w:t>
      </w:r>
      <w:r w:rsidRPr="006B51DB">
        <w:rPr>
          <w:sz w:val="28"/>
          <w:szCs w:val="28"/>
          <w:lang w:val="ru-RU"/>
        </w:rPr>
        <w:t>инвенции Баха (2-й голос на ф-но исполняет аккомпаниатор)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</w:rPr>
        <w:t>Bob</w:t>
      </w:r>
      <w:r w:rsidRPr="006B51DB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</w:rPr>
        <w:t>Stoloff</w:t>
      </w:r>
      <w:r w:rsidR="005E7252">
        <w:rPr>
          <w:sz w:val="28"/>
          <w:szCs w:val="28"/>
          <w:lang w:val="ru-RU"/>
        </w:rPr>
        <w:t xml:space="preserve"> </w:t>
      </w:r>
      <w:r w:rsidRPr="006B51DB">
        <w:rPr>
          <w:sz w:val="28"/>
          <w:szCs w:val="28"/>
          <w:lang w:val="ru-RU"/>
        </w:rPr>
        <w:t>1 этюд и секвенции, звукоряды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Академический концерт: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- 2 произведения эстрадно-джазового характера.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Экзамен: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- песня из мюзикла;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lastRenderedPageBreak/>
        <w:t>- произведение на английском языке эстрадно-джазового характера без импровизации;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- произведение на русском языке эстрадно-джазового характера (аранжировки в стиле </w:t>
      </w:r>
      <w:r w:rsidRPr="006B51DB">
        <w:rPr>
          <w:sz w:val="28"/>
          <w:szCs w:val="28"/>
        </w:rPr>
        <w:t>swing</w:t>
      </w:r>
      <w:r w:rsidRPr="006B51DB">
        <w:rPr>
          <w:sz w:val="28"/>
          <w:szCs w:val="28"/>
          <w:lang w:val="ru-RU"/>
        </w:rPr>
        <w:t xml:space="preserve">, </w:t>
      </w:r>
      <w:r w:rsidRPr="006B51DB">
        <w:rPr>
          <w:sz w:val="28"/>
          <w:szCs w:val="28"/>
        </w:rPr>
        <w:t>bossa</w:t>
      </w:r>
      <w:r w:rsidRPr="006B51DB">
        <w:rPr>
          <w:sz w:val="28"/>
          <w:szCs w:val="28"/>
          <w:lang w:val="ru-RU"/>
        </w:rPr>
        <w:t>-</w:t>
      </w:r>
      <w:r w:rsidRPr="006B51DB">
        <w:rPr>
          <w:sz w:val="28"/>
          <w:szCs w:val="28"/>
        </w:rPr>
        <w:t>nova</w:t>
      </w:r>
      <w:r w:rsidRPr="006B51DB">
        <w:rPr>
          <w:sz w:val="28"/>
          <w:szCs w:val="28"/>
          <w:lang w:val="ru-RU"/>
        </w:rPr>
        <w:t xml:space="preserve"> и т.п.).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7 - 8 семестры: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5 пьес соло и с аккомпанементом, включающие песни из мюзиклов, эстрадные песни, джазовые стандарты, собственные версии и композиции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На </w:t>
      </w:r>
      <w:r w:rsidRPr="006B51DB">
        <w:rPr>
          <w:sz w:val="28"/>
          <w:szCs w:val="28"/>
        </w:rPr>
        <w:t>IV</w:t>
      </w:r>
      <w:r w:rsidRPr="006B51DB">
        <w:rPr>
          <w:sz w:val="28"/>
          <w:szCs w:val="28"/>
          <w:lang w:val="ru-RU"/>
        </w:rPr>
        <w:t xml:space="preserve"> курсе осуществляется подготовка концертной программы, исполняемой на государственном экзамене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</w:p>
    <w:p w:rsidR="006B51DB" w:rsidRPr="006B51DB" w:rsidRDefault="006B51DB" w:rsidP="006B51DB">
      <w:pPr>
        <w:spacing w:line="360" w:lineRule="auto"/>
        <w:jc w:val="both"/>
        <w:rPr>
          <w:b/>
          <w:sz w:val="28"/>
          <w:szCs w:val="28"/>
          <w:lang w:val="ru-RU"/>
        </w:rPr>
      </w:pPr>
      <w:r w:rsidRPr="006B51DB">
        <w:rPr>
          <w:b/>
          <w:sz w:val="28"/>
          <w:szCs w:val="28"/>
          <w:lang w:val="ru-RU"/>
        </w:rPr>
        <w:t>Вопросы для подготовки к текущему контролю: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1.Охарактеризовать творческий путь композитора.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2.Рассказать об основных жанрах, в которых работал композитор.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3.Дать характеристику основных сочинений композитора.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4.Рассказать о роли жанра (опера, романс, кантата, мюзикл, вокальный цикл) в творчестве композитора.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5.Охарактеризуйте эпоху, в которую жил композитор, сочинения которых включены в исполняемую программу, назовите современников композитора.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6.Определить роль жанра (опера, романс, кантата, мюзикл, вокальный цикл) в определенную историческую эпоху.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7.Страна, где впервые сформировалась оперная школа. Родоначальники этого жанра и первые оперы.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8.Итальянские оперные школы, их выдающиеся представители.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9.Выдающиеся зарубежные и отечественные оперные певцы прошлого и настоящего, известные партии, исполненные ими.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10.Мировые вокальные школы. Их особенности и общие черты. Известные педагоги – представители этих вокальных школ.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11.Выдающиеся итальянские педагоги-вокалисты. Их педагогическое кредо.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12.Крупнейшие мировые оперные центры. Ведущие оперные дирижеры.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lastRenderedPageBreak/>
        <w:t xml:space="preserve">13.Отечественные композиторы второй половины ХХ века, их творчество. Премьеры последних лет.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14.Отечественные вокальные конкурсы.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15.Современные оперные постановки Большого и Мариинского театров.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16.Лирико-колоратурное сопрано. Певицы-представительницы этого типа голоса в России и за рубежом. Оперные партии для лирико-колоратурного сопрано в операх русских композиторов. Вопросы по основам вокальной методики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17.Роль вокального слуха в формировании профессионального певца.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18.Регистры голоса и резонаторные ощущения.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19.Современная классификация певческих голосов.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20.Нарушение функций голосового аппарата.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21.Определение типа голоса (способы). Характеристики.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22.Основные музыкально-педагогические принципы воспитания певца.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23.Виды вокализации, способы их развития.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24.Первые уроки с начинающим учеником.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 xml:space="preserve">25.Профилактика нарушений голоса. 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26.Смежные виды вокально-сценических искусств.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27.Назовите известных музыкальных педагогов и общественных деятелей прошлого и настоящего. Охарактеризуйте их вклад в развитие общего и профессионального музыкального образования в России.</w:t>
      </w:r>
    </w:p>
    <w:p w:rsidR="006B51DB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28.Какую роль, на ваш взгляд, играли меценаты в развитии отечественной культуры? Назовите известные вам имена и охарактеризуйте их заслуги перед Отечеством в этом направлении.</w:t>
      </w:r>
    </w:p>
    <w:p w:rsidR="00921FAF" w:rsidRPr="006B51DB" w:rsidRDefault="006B51DB" w:rsidP="006B51DB">
      <w:pPr>
        <w:spacing w:line="360" w:lineRule="auto"/>
        <w:jc w:val="both"/>
        <w:rPr>
          <w:sz w:val="28"/>
          <w:szCs w:val="28"/>
          <w:lang w:val="ru-RU"/>
        </w:rPr>
      </w:pPr>
      <w:r w:rsidRPr="006B51DB">
        <w:rPr>
          <w:sz w:val="28"/>
          <w:szCs w:val="28"/>
          <w:lang w:val="ru-RU"/>
        </w:rPr>
        <w:t>29.Музыкальный театр в России. Что вы можете рассказать об его истории, какие имена связаны с его становлением и развитием?</w:t>
      </w:r>
    </w:p>
    <w:p w:rsidR="00100DFC" w:rsidRPr="00307727" w:rsidRDefault="00100DFC" w:rsidP="003077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00DFC" w:rsidRPr="00307727" w:rsidRDefault="0047155C" w:rsidP="00307727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7727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УЧАЩИМСЯ ПРИ САМОСТОЯТЕЛЬНОЙ ПОДГОТОВКЕ.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lastRenderedPageBreak/>
        <w:t>В период обучения в вузе существенное значение имеет организация самостоятельной работы студента. Внеаудиторная самостоятельная работа студентов – это планируемая учебная работа студентов, выполняемая во внеаудиторное время по заданию и при методическом руководстве преподавателя, при этом носящая сугубо индивидуальный характер.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специальности, опытом творческой и исполнительской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Для организации самостоятельной работы необходимы следующие условия: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– готовность студентов к самостоятельному труду;</w:t>
      </w:r>
      <w:r w:rsidRPr="005E7252">
        <w:rPr>
          <w:rFonts w:ascii="Times New Roman" w:hAnsi="Times New Roman" w:cs="Times New Roman"/>
          <w:sz w:val="28"/>
          <w:szCs w:val="28"/>
        </w:rPr>
        <w:tab/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– мотивация получения знаний;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– наличие и доступность всего необходимого учебно-методического и справочного материала;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– консультационная помощь преподавателя.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С этой целью, на втором семестре первого курса, втором, третьем и четвертом курсах рекомендуется включать в индивидуальный план соответствующие пьесы для самостоятельного изучения, которые исполняются на академическом концерте.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I курс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2-й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1 джазовый стандарт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1 романс этрадно-джазового характера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II курс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3-й семестр.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2-3 джазовых стандарта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lastRenderedPageBreak/>
        <w:t>4-й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 2-3 джазовых стандарта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III курс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5-й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Пьеса на фольклорном материале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Собственная версия джазового стандарта в ритм секции.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6-й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Оригинальное произведение на тему российского автора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Собственная версия джазового стандарта в в сопровождении ритм секции.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IV курс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7-й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Баллада.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Собственная версия джазового стандарта в сопровождении ритм секции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8-й семестр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Произведение, подготовленное самостоятельно по выбору преподавателя.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Собственная версия джазового стандарта, в сопровождении ритм секции.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Выбор пьес для самостоятельной работы студентом должен осуществляться в соответствии с рекомендациями преподавателя в соответствии с целями и за</w:t>
      </w:r>
      <w:r>
        <w:rPr>
          <w:rFonts w:ascii="Times New Roman" w:hAnsi="Times New Roman" w:cs="Times New Roman"/>
          <w:sz w:val="28"/>
          <w:szCs w:val="28"/>
        </w:rPr>
        <w:t>дачами учебного процесса, а так</w:t>
      </w:r>
      <w:r w:rsidRPr="005E7252">
        <w:rPr>
          <w:rFonts w:ascii="Times New Roman" w:hAnsi="Times New Roman" w:cs="Times New Roman"/>
          <w:sz w:val="28"/>
          <w:szCs w:val="28"/>
        </w:rPr>
        <w:t>же исходя из степени подготовленности студента.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Исполнение готов</w:t>
      </w:r>
      <w:r>
        <w:rPr>
          <w:rFonts w:ascii="Times New Roman" w:hAnsi="Times New Roman" w:cs="Times New Roman"/>
          <w:sz w:val="28"/>
          <w:szCs w:val="28"/>
        </w:rPr>
        <w:t>ых или собственных импровизаций</w:t>
      </w:r>
      <w:r w:rsidRPr="005E72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7252">
        <w:rPr>
          <w:rFonts w:ascii="Times New Roman" w:hAnsi="Times New Roman" w:cs="Times New Roman"/>
          <w:sz w:val="28"/>
          <w:szCs w:val="28"/>
        </w:rPr>
        <w:t xml:space="preserve"> важный этап на пути овладения джазовой артикуляцией, фразировкой, свингом. На этапе первоначального ознакомления с произведением важно проанализировать форму пьесы, гармонию квадрата (темы), форму выстраивания импровизации (мотивное, регистровое, ритмическое развитие, подготовка кульминации и т.п.), проанализировать фактуру, ритмические принципы и принципы гармонизации аккордов в сопровождении, обратить внимание на стандартные гармонические обороты и их опевание (джазовые модели), на характер свингования исполнителя. Все это необходимо для того, чтобы полученные исполнительские навыки были осмыслены и в дальнейшем закреплены.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lastRenderedPageBreak/>
        <w:t>При работе над самостоятельным произведением необходимо активно использовать знания, полученные по предметам музыкально-исторического и теоретического циклов, а также других предметов учебного плана.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Преподаватель должен помочь спланировать пропорционально работу студента (в рамках предусмотренных часов) над всеми компонентами дисциплины, включая различные виды самостоятельной работы, которыми являются: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 xml:space="preserve">разучивание рекомендуемых жанров программы; 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чтение с листа и развитие памяти;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прослушивание и анализ исполнений;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анализ различных интерпретаций выбранной темы.</w:t>
      </w:r>
    </w:p>
    <w:p w:rsidR="005E7252" w:rsidRPr="005E7252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Воспитание навыков чтения с листа нужно осуществлять настойчиво и регулярно в практических самостоятельных занятиях, поначалу используя в качестве нотного материала элементарные пьесы, а затем и более сложные сочинения. Целесообразно эти формы работы подчинять жанрово-стилевому принципу и увязывать произведения с основным репертуаром по специальности.</w:t>
      </w:r>
    </w:p>
    <w:p w:rsidR="00100DFC" w:rsidRPr="00307727" w:rsidRDefault="005E7252" w:rsidP="005E725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2">
        <w:rPr>
          <w:rFonts w:ascii="Times New Roman" w:hAnsi="Times New Roman" w:cs="Times New Roman"/>
          <w:sz w:val="28"/>
          <w:szCs w:val="28"/>
        </w:rPr>
        <w:t>Формой, требующей к себе внимания в контексте современной музыкальной культуры, являются самостоятельные аналитические занятия, посвященные знакомству с аудио и видеозаписями современных выдающихся и молодых исполнителей, которые студент должен знать и уметь анализировать. В данной дисциплине целесообразно использовать произведения из репертуара, исполняемого студентом. Для этой цели используются рекомендательные списки произведений и исполнителей, составленные преподавателями. Возможно также проявление инициативы студента в выборе исполнителей для подготовки собственных презентаций. Наиболее удачные презентации можно выносить на публичное обсуждение в рамках, например, студенческого научно-творческого общества.</w:t>
      </w:r>
    </w:p>
    <w:sectPr w:rsidR="00100DFC" w:rsidRPr="00307727"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CF9" w:rsidRDefault="00202CF9">
      <w:r>
        <w:separator/>
      </w:r>
    </w:p>
  </w:endnote>
  <w:endnote w:type="continuationSeparator" w:id="0">
    <w:p w:rsidR="00202CF9" w:rsidRDefault="0020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Times Roman">
    <w:panose1 w:val="020206030504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CF9" w:rsidRDefault="00202CF9">
      <w:r>
        <w:separator/>
      </w:r>
    </w:p>
  </w:footnote>
  <w:footnote w:type="continuationSeparator" w:id="0">
    <w:p w:rsidR="00202CF9" w:rsidRDefault="00202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00D13"/>
    <w:multiLevelType w:val="hybridMultilevel"/>
    <w:tmpl w:val="A7F2642E"/>
    <w:lvl w:ilvl="0" w:tplc="1878018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DFC"/>
    <w:rsid w:val="000B2EFA"/>
    <w:rsid w:val="000D3B36"/>
    <w:rsid w:val="00100DFC"/>
    <w:rsid w:val="00163CA7"/>
    <w:rsid w:val="001D6938"/>
    <w:rsid w:val="00201854"/>
    <w:rsid w:val="00202CF9"/>
    <w:rsid w:val="002135A9"/>
    <w:rsid w:val="00276DE6"/>
    <w:rsid w:val="002D0A2F"/>
    <w:rsid w:val="002D79B9"/>
    <w:rsid w:val="00307727"/>
    <w:rsid w:val="0047155C"/>
    <w:rsid w:val="00514EDF"/>
    <w:rsid w:val="005929FE"/>
    <w:rsid w:val="005E7252"/>
    <w:rsid w:val="00657419"/>
    <w:rsid w:val="006B51DB"/>
    <w:rsid w:val="006F7E7E"/>
    <w:rsid w:val="00921FAF"/>
    <w:rsid w:val="0093516F"/>
    <w:rsid w:val="009D17E1"/>
    <w:rsid w:val="00AD12C1"/>
    <w:rsid w:val="00CF7D18"/>
    <w:rsid w:val="00E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AAF1"/>
  <w15:docId w15:val="{CEEAF792-6280-4E5F-8C9F-D49FB979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after="240"/>
    </w:pPr>
    <w:rPr>
      <w:rFonts w:ascii="Times Roman" w:hAnsi="Times Roman" w:cs="Arial Unicode MS"/>
      <w:color w:val="000000"/>
      <w:sz w:val="24"/>
      <w:szCs w:val="24"/>
      <w:u w:color="000000"/>
      <w:shd w:val="clear" w:color="auto" w:fill="FFFFFF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6">
    <w:name w:val="List Paragraph"/>
    <w:basedOn w:val="a"/>
    <w:uiPriority w:val="34"/>
    <w:qFormat/>
    <w:rsid w:val="00307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3</cp:revision>
  <dcterms:created xsi:type="dcterms:W3CDTF">2025-08-12T12:16:00Z</dcterms:created>
  <dcterms:modified xsi:type="dcterms:W3CDTF">2025-08-12T12:19:00Z</dcterms:modified>
</cp:coreProperties>
</file>